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 w:cs="方正小标宋_GBK"/>
          <w:bCs/>
          <w:sz w:val="36"/>
          <w:szCs w:val="36"/>
          <w:shd w:val="clear" w:color="auto" w:fill="auto"/>
          <w:lang w:bidi="ar-SA"/>
        </w:rPr>
      </w:pPr>
    </w:p>
    <w:p>
      <w:pPr>
        <w:jc w:val="center"/>
        <w:rPr>
          <w:rFonts w:ascii="方正小标宋_GBK" w:eastAsia="方正小标宋_GBK" w:cs="方正小标宋_GBK"/>
          <w:bCs/>
          <w:sz w:val="36"/>
          <w:szCs w:val="36"/>
          <w:shd w:val="clear" w:color="auto" w:fill="auto"/>
          <w:lang w:bidi="ar-SA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  <w:shd w:val="clear" w:color="auto" w:fill="auto"/>
          <w:lang w:bidi="ar-SA"/>
        </w:rPr>
        <w:t>进出境船舶添加、起卸物料检查结果公示单</w:t>
      </w:r>
    </w:p>
    <w:p>
      <w:pPr>
        <w:jc w:val="center"/>
        <w:rPr>
          <w:rFonts w:ascii="方正小标宋_GBK" w:eastAsia="方正小标宋_GBK" w:cs="方正小标宋_GBK"/>
          <w:bCs/>
          <w:sz w:val="36"/>
          <w:szCs w:val="36"/>
          <w:shd w:val="clear" w:color="auto" w:fill="auto"/>
          <w:lang w:bidi="ar-SA"/>
        </w:rPr>
      </w:pPr>
      <w:bookmarkStart w:id="0" w:name="_GoBack"/>
      <w:bookmarkEnd w:id="0"/>
    </w:p>
    <w:tbl>
      <w:tblPr>
        <w:jc w:val="left"/>
        <w:tblW w:w="14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263"/>
        <w:gridCol w:w="1736"/>
        <w:gridCol w:w="1420"/>
        <w:gridCol w:w="1103"/>
        <w:gridCol w:w="1420"/>
        <w:gridCol w:w="1419"/>
        <w:gridCol w:w="1577"/>
        <w:gridCol w:w="1419"/>
        <w:gridCol w:w="1891"/>
      </w:tblGrid>
      <w:tr>
        <w:trPr>
          <w:trHeight w:val="569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i w:val="0"/>
                <w:sz w:val="24"/>
              </w:rPr>
            </w:pPr>
            <w:r>
              <w:rPr>
                <w:rFonts w:ascii="宋体" w:eastAsia="宋体" w:cs="宋体"/>
                <w:b/>
                <w:i w:val="0"/>
                <w:sz w:val="24"/>
              </w:rPr>
              <w:t>序号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i w:val="0"/>
                <w:sz w:val="24"/>
              </w:rPr>
            </w:pPr>
            <w:r>
              <w:rPr>
                <w:rFonts w:ascii="宋体" w:eastAsia="宋体" w:cs="宋体"/>
                <w:b/>
                <w:i w:val="0"/>
                <w:sz w:val="24"/>
              </w:rPr>
              <w:t>关区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i w:val="0"/>
                <w:sz w:val="24"/>
              </w:rPr>
            </w:pPr>
            <w:r>
              <w:rPr>
                <w:rFonts w:ascii="宋体" w:eastAsia="宋体" w:cs="宋体"/>
                <w:b/>
                <w:i w:val="0"/>
                <w:sz w:val="24"/>
              </w:rPr>
              <w:t>物料申报单号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i w:val="0"/>
                <w:sz w:val="24"/>
              </w:rPr>
            </w:pPr>
            <w:r>
              <w:rPr>
                <w:rFonts w:ascii="宋体" w:eastAsia="宋体" w:cs="宋体"/>
                <w:b/>
                <w:i w:val="0"/>
                <w:sz w:val="24"/>
              </w:rPr>
              <w:t>船舶编号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i w:val="0"/>
                <w:sz w:val="24"/>
              </w:rPr>
            </w:pPr>
            <w:r>
              <w:rPr>
                <w:rFonts w:ascii="宋体" w:eastAsia="宋体" w:cs="宋体"/>
                <w:b/>
                <w:i w:val="0"/>
                <w:sz w:val="24"/>
              </w:rPr>
              <w:t>航次号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i w:val="0"/>
                <w:sz w:val="24"/>
              </w:rPr>
            </w:pPr>
            <w:r>
              <w:rPr>
                <w:rFonts w:ascii="宋体" w:eastAsia="宋体" w:cs="宋体"/>
                <w:b/>
                <w:i w:val="0"/>
                <w:sz w:val="24"/>
              </w:rPr>
              <w:t>检查时间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i w:val="0"/>
                <w:sz w:val="24"/>
              </w:rPr>
            </w:pPr>
            <w:r>
              <w:rPr>
                <w:rFonts w:ascii="宋体" w:eastAsia="宋体" w:cs="宋体"/>
                <w:b/>
                <w:i w:val="0"/>
                <w:sz w:val="24"/>
              </w:rPr>
              <w:t>检查地点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i w:val="0"/>
                <w:sz w:val="24"/>
              </w:rPr>
            </w:pPr>
            <w:r>
              <w:rPr>
                <w:rFonts w:ascii="宋体" w:eastAsia="宋体" w:cs="宋体"/>
                <w:b/>
                <w:i w:val="0"/>
                <w:sz w:val="24"/>
              </w:rPr>
              <w:t>检查方式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i w:val="0"/>
                <w:sz w:val="24"/>
              </w:rPr>
            </w:pPr>
            <w:r>
              <w:rPr>
                <w:rFonts w:ascii="宋体" w:eastAsia="宋体" w:cs="宋体"/>
                <w:b/>
                <w:i w:val="0"/>
                <w:sz w:val="24"/>
              </w:rPr>
              <w:t>检查结果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b/>
                <w:i w:val="0"/>
                <w:sz w:val="24"/>
              </w:rPr>
            </w:pPr>
            <w:r>
              <w:rPr>
                <w:rFonts w:ascii="宋体" w:eastAsia="宋体" w:cs="宋体"/>
                <w:b/>
                <w:i w:val="0"/>
                <w:sz w:val="24"/>
              </w:rPr>
              <w:t>检查人员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D02202601252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UN9693757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260818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2026.9.2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D02202601257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UN9515175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260724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3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L02202606497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UN9436082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260822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4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L02202606496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UN9586423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260805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5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L02202606553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UN9586423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260805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6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D02202601244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UN9512381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260821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7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D02202601265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UN9512381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260821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8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L02202606536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UN9586423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260805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9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L02202606646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UN9781712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260831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10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L02202606655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UN9515175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260724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11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L02202606656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UN9512381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260821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12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L02202606662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UN9781712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260831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13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D02202601302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UN9872157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260831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2026.9.11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14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L02202606760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UN1043683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260909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2026.9.11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粮油码头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15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L02202606761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UN1043683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260909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2026.9.11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粮油码头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16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L02202606773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UN9872157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260831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2026.9.11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17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L02202606779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UN1043683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260909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2026.9.11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</w:pPr>
            <w:r>
              <w:rPr>
                <w:rFonts w:ascii="宋体" w:eastAsia="宋体" w:cs="Arial"/>
                <w:b w:val="0"/>
                <w:i w:val="0"/>
                <w:caps w:val="0"/>
                <w:smallCaps w:val="0"/>
                <w:strike w:val="0"/>
                <w:dstrike w:val="0"/>
                <w:sz w:val="24"/>
                <w:u w:val="none"/>
                <w:vertAlign w:val="baseline"/>
              </w:rPr>
              <w:t>粮油码头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  <w:tr>
        <w:trPr>
          <w:trHeight w:val="284"/>
        </w:trPr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18</w:t>
            </w:r>
          </w:p>
        </w:tc>
        <w:tc>
          <w:tcPr>
            <w:tcW w:w="1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南通海关</w:t>
            </w:r>
          </w:p>
        </w:tc>
        <w:tc>
          <w:tcPr>
            <w:tcW w:w="1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L02202606784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UN9872157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260831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2026.9.11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中远船务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人工检查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未见异常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宋体" w:eastAsia="宋体" w:cs="宋体"/>
                <w:sz w:val="24"/>
              </w:rPr>
            </w:pPr>
            <w:r>
              <w:rPr>
                <w:rFonts w:ascii="宋体" w:eastAsia="宋体" w:cs="宋体"/>
                <w:sz w:val="24"/>
              </w:rPr>
              <w:t>赵逸涵、秦圣泽</w:t>
            </w:r>
          </w:p>
        </w:tc>
      </w:tr>
    </w:tbl>
    <w:p>
      <w:pPr>
        <w:jc w:val="center"/>
      </w:pPr>
    </w:p>
    <w:sectPr>
      <w:pgSz w:w="16840" w:h="11907" w:orient="landscape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2</Pages>
  <Words>560</Words>
  <Characters>1133</Characters>
  <Lines>193</Lines>
  <Paragraphs>191</Paragraphs>
  <CharactersWithSpaces>1133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Microsoft</cp:lastModifiedBy>
  <cp:revision>1</cp:revision>
  <dcterms:created xsi:type="dcterms:W3CDTF">2026-09-16T09:11:19Z</dcterms:created>
  <dcterms:modified xsi:type="dcterms:W3CDTF">2026-09-16T09:13:46Z</dcterms:modified>
</cp:coreProperties>
</file>